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9B" w:rsidRPr="002846E5" w:rsidRDefault="006B719B" w:rsidP="006B719B">
      <w:pPr>
        <w:rPr>
          <w:sz w:val="20"/>
          <w:szCs w:val="20"/>
          <w:lang w:val="uk-UA"/>
        </w:rPr>
      </w:pPr>
      <w:r w:rsidRPr="00255C6E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       </w:t>
      </w:r>
      <w:r w:rsidRPr="00255C6E">
        <w:rPr>
          <w:b/>
          <w:sz w:val="28"/>
          <w:szCs w:val="28"/>
          <w:lang w:val="uk-UA"/>
        </w:rPr>
        <w:t>Перелік</w:t>
      </w:r>
    </w:p>
    <w:p w:rsidR="006B719B" w:rsidRPr="00255C6E" w:rsidRDefault="006B719B" w:rsidP="006B719B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255C6E">
        <w:rPr>
          <w:b/>
          <w:sz w:val="28"/>
          <w:szCs w:val="28"/>
          <w:lang w:val="uk-UA"/>
        </w:rPr>
        <w:t xml:space="preserve">навчальних  програм варіативної складової робочого навчального плану </w:t>
      </w:r>
      <w:proofErr w:type="spellStart"/>
      <w:r w:rsidRPr="00255C6E">
        <w:rPr>
          <w:b/>
          <w:sz w:val="28"/>
          <w:szCs w:val="28"/>
          <w:lang w:val="uk-UA"/>
        </w:rPr>
        <w:t>Новопарафіївського</w:t>
      </w:r>
      <w:proofErr w:type="spellEnd"/>
      <w:r w:rsidRPr="00255C6E">
        <w:rPr>
          <w:b/>
          <w:sz w:val="28"/>
          <w:szCs w:val="28"/>
          <w:lang w:val="uk-UA"/>
        </w:rPr>
        <w:t xml:space="preserve"> навчально-виховного комплексу  </w:t>
      </w:r>
      <w:r w:rsidRPr="00255C6E">
        <w:rPr>
          <w:b/>
          <w:bCs/>
          <w:sz w:val="28"/>
          <w:szCs w:val="28"/>
          <w:lang w:val="uk-UA"/>
        </w:rPr>
        <w:t>(загальноосвітнього навчального закладу І-ІІІ ступенів –</w:t>
      </w:r>
      <w:r w:rsidRPr="00255C6E">
        <w:rPr>
          <w:b/>
          <w:sz w:val="28"/>
          <w:szCs w:val="28"/>
          <w:lang w:val="uk-UA"/>
        </w:rPr>
        <w:t xml:space="preserve">дошкільного навчального закладу) </w:t>
      </w:r>
      <w:proofErr w:type="spellStart"/>
      <w:r w:rsidRPr="00255C6E">
        <w:rPr>
          <w:b/>
          <w:sz w:val="28"/>
          <w:szCs w:val="28"/>
          <w:lang w:val="uk-UA"/>
        </w:rPr>
        <w:t>Кегичівської</w:t>
      </w:r>
      <w:proofErr w:type="spellEnd"/>
      <w:r w:rsidRPr="00255C6E">
        <w:rPr>
          <w:b/>
          <w:sz w:val="28"/>
          <w:szCs w:val="28"/>
          <w:lang w:val="uk-UA"/>
        </w:rPr>
        <w:t xml:space="preserve"> районної ради Харківської області для вивчення  предметів  варіативної складової у 1-11 класах у 2019/2020 навчальному році</w:t>
      </w:r>
    </w:p>
    <w:p w:rsidR="006B719B" w:rsidRPr="00255C6E" w:rsidRDefault="006B719B" w:rsidP="006B719B">
      <w:pPr>
        <w:rPr>
          <w:b/>
          <w:color w:val="FF0000"/>
          <w:lang w:val="uk-UA"/>
        </w:rPr>
      </w:pPr>
    </w:p>
    <w:p w:rsidR="006B719B" w:rsidRPr="00255C6E" w:rsidRDefault="006B719B" w:rsidP="006B719B">
      <w:pPr>
        <w:rPr>
          <w:color w:val="FF0000"/>
          <w:sz w:val="16"/>
          <w:szCs w:val="16"/>
          <w:lang w:val="uk-UA"/>
        </w:rPr>
      </w:pPr>
    </w:p>
    <w:p w:rsidR="006B719B" w:rsidRPr="00255C6E" w:rsidRDefault="006B719B" w:rsidP="006B719B">
      <w:pPr>
        <w:rPr>
          <w:color w:val="FF0000"/>
          <w:sz w:val="16"/>
          <w:szCs w:val="1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480"/>
        <w:gridCol w:w="2280"/>
        <w:gridCol w:w="1739"/>
        <w:gridCol w:w="1440"/>
        <w:gridCol w:w="1707"/>
      </w:tblGrid>
      <w:tr w:rsidR="006B719B" w:rsidRPr="00255C6E" w:rsidTr="00296D41">
        <w:trPr>
          <w:cantSplit/>
          <w:trHeight w:val="1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№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Навчальна дисципліна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719B" w:rsidRPr="00255C6E" w:rsidRDefault="006B719B" w:rsidP="00296D41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55C6E">
              <w:rPr>
                <w:sz w:val="22"/>
                <w:szCs w:val="22"/>
                <w:lang w:val="uk-UA"/>
              </w:rPr>
              <w:t xml:space="preserve">            Клас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Назва програми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</w:p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Рік та видавництво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 xml:space="preserve">Тип </w:t>
            </w:r>
          </w:p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(державна чи авторська)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9B" w:rsidRPr="00255C6E" w:rsidRDefault="006B719B" w:rsidP="00296D41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 w:rsidRPr="00255C6E">
              <w:rPr>
                <w:bCs/>
                <w:lang w:val="uk-UA" w:eastAsia="en-US"/>
              </w:rPr>
              <w:t>Ким дозволена до використання (ким затверджена)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</w:p>
        </w:tc>
      </w:tr>
      <w:tr w:rsidR="006B719B" w:rsidRPr="00255C6E" w:rsidTr="00296D41">
        <w:trPr>
          <w:cantSplit/>
          <w:trHeight w:val="1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1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</w:p>
          <w:p w:rsidR="006B719B" w:rsidRPr="00255C6E" w:rsidRDefault="006B719B" w:rsidP="00296D41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 Курс за вибором «Читаємо. Розуміємо. Творимо»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Програми курсів за вибором для початкових класів. Варіативна складова Типових навчальних планів. 1-4 класи.  Книга 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 xml:space="preserve">Тернопіль Мандрівець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Державна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Лист </w:t>
            </w:r>
            <w:r w:rsidRPr="00255C6E">
              <w:t>І</w:t>
            </w:r>
            <w:proofErr w:type="spellStart"/>
            <w:r w:rsidRPr="00255C6E">
              <w:rPr>
                <w:lang w:val="uk-UA"/>
              </w:rPr>
              <w:t>нституту</w:t>
            </w:r>
            <w:proofErr w:type="spellEnd"/>
            <w:r w:rsidRPr="00255C6E">
              <w:rPr>
                <w:lang w:val="uk-UA"/>
              </w:rPr>
              <w:t xml:space="preserve"> інноваційних технологій</w:t>
            </w:r>
            <w:r w:rsidRPr="00255C6E">
              <w:t xml:space="preserve"> </w:t>
            </w:r>
            <w:r w:rsidRPr="00255C6E">
              <w:rPr>
                <w:lang w:val="uk-UA"/>
              </w:rPr>
              <w:t xml:space="preserve">зі змісту освіти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від  02.07.2019 </w:t>
            </w:r>
            <w:r w:rsidRPr="00255C6E">
              <w:t>№ 2</w:t>
            </w:r>
            <w:r w:rsidRPr="00255C6E">
              <w:rPr>
                <w:lang w:val="uk-UA"/>
              </w:rPr>
              <w:t>2</w:t>
            </w:r>
            <w:r w:rsidRPr="00255C6E">
              <w:t>.1/12-Г-528</w:t>
            </w:r>
          </w:p>
        </w:tc>
      </w:tr>
      <w:tr w:rsidR="006B719B" w:rsidRPr="00255C6E" w:rsidTr="00296D41">
        <w:trPr>
          <w:cantSplit/>
          <w:trHeight w:val="1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Курс за вибором «Цікава економіка»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Програми курсів за вибором для ЗНЗ. Варіативна складова Типових навчальних планів.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1-4 класи. Книга 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 xml:space="preserve">Тернопіль Мандрівець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Лист</w:t>
            </w:r>
            <w:r w:rsidRPr="00255C6E">
              <w:t xml:space="preserve"> І</w:t>
            </w:r>
            <w:proofErr w:type="spellStart"/>
            <w:r w:rsidRPr="00255C6E">
              <w:rPr>
                <w:lang w:val="uk-UA"/>
              </w:rPr>
              <w:t>нституту</w:t>
            </w:r>
            <w:proofErr w:type="spellEnd"/>
            <w:r w:rsidRPr="00255C6E">
              <w:rPr>
                <w:lang w:val="uk-UA"/>
              </w:rPr>
              <w:t xml:space="preserve"> модернізації змісту освіти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proofErr w:type="spellStart"/>
            <w:r w:rsidRPr="00255C6E">
              <w:t>від</w:t>
            </w:r>
            <w:proofErr w:type="spellEnd"/>
            <w:r w:rsidRPr="00255C6E">
              <w:t xml:space="preserve"> 02.07.2019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>№ 2</w:t>
            </w:r>
            <w:r w:rsidRPr="00255C6E">
              <w:rPr>
                <w:lang w:val="uk-UA"/>
              </w:rPr>
              <w:t>2</w:t>
            </w:r>
            <w:r w:rsidRPr="00255C6E">
              <w:t>.1/12-Г-528</w:t>
            </w:r>
          </w:p>
        </w:tc>
      </w:tr>
      <w:tr w:rsidR="006B719B" w:rsidRPr="00255C6E" w:rsidTr="00296D41">
        <w:trPr>
          <w:cantSplit/>
          <w:trHeight w:val="1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Факультативний курс «Російська мова»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5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6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7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8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 Російська мова.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5-9 класи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Програма для загальноосвітніх навчальних закладів з навчанням українською мовою </w:t>
            </w:r>
            <w:r w:rsidRPr="00255C6E">
              <w:rPr>
                <w:lang w:val="en-US"/>
              </w:rPr>
              <w:t>(</w:t>
            </w:r>
            <w:r w:rsidRPr="00255C6E">
              <w:rPr>
                <w:lang w:val="uk-UA"/>
              </w:rPr>
              <w:t>початок вивчення з 1 класу)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2017,</w:t>
            </w:r>
          </w:p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 xml:space="preserve">сайт Міністерства освіти і науки України </w:t>
            </w:r>
            <w:hyperlink r:id="rId4" w:history="1">
              <w:proofErr w:type="spellStart"/>
              <w:r w:rsidRPr="00255C6E">
                <w:rPr>
                  <w:sz w:val="22"/>
                  <w:szCs w:val="22"/>
                  <w:u w:val="single"/>
                  <w:lang w:val="de-DE"/>
                </w:rPr>
                <w:t>mon</w:t>
              </w:r>
              <w:proofErr w:type="spellEnd"/>
              <w:r w:rsidRPr="00255C6E">
                <w:rPr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 w:rsidRPr="00255C6E">
                <w:rPr>
                  <w:sz w:val="22"/>
                  <w:szCs w:val="22"/>
                  <w:u w:val="single"/>
                  <w:lang w:val="de-DE"/>
                </w:rPr>
                <w:t>gov</w:t>
              </w:r>
              <w:proofErr w:type="spellEnd"/>
              <w:r w:rsidRPr="00255C6E">
                <w:rPr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 w:rsidRPr="00255C6E">
                <w:rPr>
                  <w:sz w:val="22"/>
                  <w:szCs w:val="22"/>
                  <w:u w:val="single"/>
                  <w:lang w:val="de-DE"/>
                </w:rPr>
                <w:t>ua</w:t>
              </w:r>
              <w:proofErr w:type="spellEnd"/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Державна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Наказ Міністерства освіти і науки України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proofErr w:type="spellStart"/>
            <w:r w:rsidRPr="00255C6E">
              <w:t>від</w:t>
            </w:r>
            <w:proofErr w:type="spellEnd"/>
            <w:r w:rsidRPr="00255C6E">
              <w:t xml:space="preserve"> </w:t>
            </w:r>
            <w:r w:rsidRPr="00255C6E">
              <w:rPr>
                <w:lang w:val="uk-UA"/>
              </w:rPr>
              <w:t>07</w:t>
            </w:r>
            <w:r w:rsidRPr="00255C6E">
              <w:t>.0</w:t>
            </w:r>
            <w:r w:rsidRPr="00255C6E">
              <w:rPr>
                <w:lang w:val="uk-UA"/>
              </w:rPr>
              <w:t>6</w:t>
            </w:r>
            <w:r w:rsidRPr="00255C6E">
              <w:t>.201</w:t>
            </w:r>
            <w:r w:rsidRPr="00255C6E">
              <w:rPr>
                <w:lang w:val="uk-UA"/>
              </w:rPr>
              <w:t>7</w:t>
            </w:r>
            <w:r w:rsidRPr="00255C6E">
              <w:t xml:space="preserve">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 xml:space="preserve">№ </w:t>
            </w:r>
            <w:r w:rsidRPr="00255C6E">
              <w:rPr>
                <w:lang w:val="uk-UA"/>
              </w:rPr>
              <w:t>804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</w:p>
        </w:tc>
      </w:tr>
      <w:tr w:rsidR="006B719B" w:rsidRPr="00255C6E" w:rsidTr="00296D41">
        <w:trPr>
          <w:cantSplit/>
          <w:trHeight w:val="1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Спецкурс </w:t>
            </w:r>
            <w:r w:rsidRPr="00255C6E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255C6E">
              <w:rPr>
                <w:sz w:val="22"/>
                <w:szCs w:val="22"/>
              </w:rPr>
              <w:t>Православна</w:t>
            </w:r>
            <w:proofErr w:type="spellEnd"/>
            <w:r w:rsidRPr="00255C6E">
              <w:rPr>
                <w:sz w:val="22"/>
                <w:szCs w:val="22"/>
              </w:rPr>
              <w:t xml:space="preserve"> культура </w:t>
            </w:r>
            <w:proofErr w:type="spellStart"/>
            <w:r w:rsidRPr="00255C6E">
              <w:rPr>
                <w:sz w:val="22"/>
                <w:szCs w:val="22"/>
              </w:rPr>
              <w:t>Слобожанщини</w:t>
            </w:r>
            <w:proofErr w:type="spellEnd"/>
            <w:r w:rsidRPr="00255C6E">
              <w:rPr>
                <w:sz w:val="22"/>
                <w:szCs w:val="22"/>
                <w:lang w:val="uk-UA"/>
              </w:rPr>
              <w:t xml:space="preserve">»                                                            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5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6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7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8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proofErr w:type="spellStart"/>
            <w:r w:rsidRPr="00255C6E">
              <w:t>Навчальна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програма</w:t>
            </w:r>
            <w:proofErr w:type="spellEnd"/>
            <w:r w:rsidRPr="00255C6E">
              <w:t xml:space="preserve"> курсу за </w:t>
            </w:r>
            <w:proofErr w:type="spellStart"/>
            <w:r w:rsidRPr="00255C6E">
              <w:t>вибором</w:t>
            </w:r>
            <w:proofErr w:type="spellEnd"/>
            <w:r w:rsidRPr="00255C6E">
              <w:t xml:space="preserve"> "</w:t>
            </w:r>
            <w:proofErr w:type="spellStart"/>
            <w:r w:rsidRPr="00255C6E">
              <w:t>Православна</w:t>
            </w:r>
            <w:proofErr w:type="spellEnd"/>
            <w:r w:rsidRPr="00255C6E">
              <w:t xml:space="preserve"> культура </w:t>
            </w:r>
            <w:proofErr w:type="spellStart"/>
            <w:r w:rsidRPr="00255C6E">
              <w:t>Слобожанщини</w:t>
            </w:r>
            <w:proofErr w:type="spellEnd"/>
            <w:r w:rsidRPr="00255C6E">
              <w:t xml:space="preserve">"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2016</w:t>
            </w:r>
          </w:p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t>КВНЗ «</w:t>
            </w:r>
            <w:proofErr w:type="spellStart"/>
            <w:r w:rsidRPr="00255C6E">
              <w:t>Харківська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академія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неперервної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освіти</w:t>
            </w:r>
            <w:proofErr w:type="spellEnd"/>
            <w:r w:rsidRPr="00255C6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Державна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>Лист І</w:t>
            </w:r>
            <w:proofErr w:type="spellStart"/>
            <w:r w:rsidRPr="00255C6E">
              <w:rPr>
                <w:lang w:val="uk-UA"/>
              </w:rPr>
              <w:t>нституту</w:t>
            </w:r>
            <w:proofErr w:type="spellEnd"/>
            <w:r w:rsidRPr="00255C6E">
              <w:rPr>
                <w:lang w:val="uk-UA"/>
              </w:rPr>
              <w:t xml:space="preserve"> модернізації змісту освіти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proofErr w:type="spellStart"/>
            <w:r w:rsidRPr="00255C6E">
              <w:t>від</w:t>
            </w:r>
            <w:proofErr w:type="spellEnd"/>
            <w:r w:rsidRPr="00255C6E">
              <w:t xml:space="preserve"> 26.07.2016 </w:t>
            </w:r>
          </w:p>
          <w:p w:rsidR="006B719B" w:rsidRPr="00255C6E" w:rsidRDefault="006B719B" w:rsidP="00296D41">
            <w:r w:rsidRPr="00255C6E">
              <w:t>№ 2.1/12-Г-588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</w:p>
        </w:tc>
      </w:tr>
      <w:tr w:rsidR="006B719B" w:rsidRPr="00255C6E" w:rsidTr="00296D41">
        <w:trPr>
          <w:cantSplit/>
          <w:trHeight w:val="3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9B" w:rsidRPr="00255C6E" w:rsidRDefault="006B719B" w:rsidP="00296D41">
            <w:pPr>
              <w:rPr>
                <w:sz w:val="22"/>
                <w:szCs w:val="22"/>
                <w:lang w:val="uk-UA"/>
              </w:rPr>
            </w:pPr>
            <w:r w:rsidRPr="00255C6E">
              <w:rPr>
                <w:sz w:val="22"/>
                <w:szCs w:val="22"/>
                <w:lang w:val="uk-UA"/>
              </w:rPr>
              <w:t>Курс за вибором «Фінансово-грамотний споживач»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roofErr w:type="spellStart"/>
            <w:r w:rsidRPr="00255C6E">
              <w:t>Навчальна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програма</w:t>
            </w:r>
            <w:proofErr w:type="spellEnd"/>
            <w:r w:rsidRPr="00255C6E">
              <w:t xml:space="preserve"> курсу за </w:t>
            </w:r>
            <w:proofErr w:type="spellStart"/>
            <w:r w:rsidRPr="00255C6E">
              <w:t>вибором</w:t>
            </w:r>
            <w:proofErr w:type="spellEnd"/>
            <w:r w:rsidRPr="00255C6E">
              <w:t xml:space="preserve"> «</w:t>
            </w:r>
            <w:proofErr w:type="spellStart"/>
            <w:r w:rsidRPr="00255C6E">
              <w:t>Фінансово-грамотний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споживач</w:t>
            </w:r>
            <w:proofErr w:type="spellEnd"/>
            <w:r w:rsidRPr="00255C6E">
              <w:t xml:space="preserve">» для </w:t>
            </w:r>
            <w:proofErr w:type="spellStart"/>
            <w:r w:rsidRPr="00255C6E">
              <w:t>учнів</w:t>
            </w:r>
            <w:proofErr w:type="spellEnd"/>
            <w:r w:rsidRPr="00255C6E">
              <w:t xml:space="preserve"> 6 </w:t>
            </w:r>
            <w:proofErr w:type="spellStart"/>
            <w:r w:rsidRPr="00255C6E">
              <w:t>класу</w:t>
            </w:r>
            <w:proofErr w:type="spellEnd"/>
            <w:r w:rsidRPr="00255C6E">
              <w:t xml:space="preserve"> за </w:t>
            </w:r>
            <w:proofErr w:type="spellStart"/>
            <w:r w:rsidRPr="00255C6E">
              <w:t>загальною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редакцією</w:t>
            </w:r>
            <w:proofErr w:type="spellEnd"/>
            <w:r w:rsidRPr="00255C6E">
              <w:t xml:space="preserve"> доктора </w:t>
            </w:r>
            <w:proofErr w:type="spellStart"/>
            <w:r w:rsidRPr="00255C6E">
              <w:t>економічних</w:t>
            </w:r>
            <w:proofErr w:type="spellEnd"/>
            <w:r w:rsidRPr="00255C6E">
              <w:t xml:space="preserve"> наук </w:t>
            </w:r>
            <w:proofErr w:type="spellStart"/>
            <w:r w:rsidRPr="00255C6E">
              <w:t>професора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Смовженко</w:t>
            </w:r>
            <w:proofErr w:type="spellEnd"/>
            <w:r w:rsidRPr="00255C6E">
              <w:t xml:space="preserve"> Т. С.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ind w:left="-70"/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2015</w:t>
            </w:r>
          </w:p>
          <w:p w:rsidR="006B719B" w:rsidRPr="00255C6E" w:rsidRDefault="006B719B" w:rsidP="00296D41">
            <w:pPr>
              <w:ind w:left="-70"/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Університет банківської справи Національного Банку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Державна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>Лист І</w:t>
            </w:r>
            <w:proofErr w:type="spellStart"/>
            <w:r w:rsidRPr="00255C6E">
              <w:rPr>
                <w:lang w:val="uk-UA"/>
              </w:rPr>
              <w:t>нституту</w:t>
            </w:r>
            <w:proofErr w:type="spellEnd"/>
            <w:r w:rsidRPr="00255C6E">
              <w:rPr>
                <w:lang w:val="uk-UA"/>
              </w:rPr>
              <w:t xml:space="preserve"> інноваційних технологій</w:t>
            </w:r>
            <w:r w:rsidRPr="00255C6E">
              <w:t xml:space="preserve"> </w:t>
            </w:r>
            <w:r w:rsidRPr="00255C6E">
              <w:rPr>
                <w:lang w:val="uk-UA"/>
              </w:rPr>
              <w:t xml:space="preserve">зі змісту освіти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proofErr w:type="spellStart"/>
            <w:r w:rsidRPr="00255C6E">
              <w:t>від</w:t>
            </w:r>
            <w:proofErr w:type="spellEnd"/>
            <w:r w:rsidRPr="00255C6E">
              <w:t xml:space="preserve"> 29.05.2015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>№ 14.1/12-Г-329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</w:p>
        </w:tc>
      </w:tr>
      <w:tr w:rsidR="006B719B" w:rsidRPr="00255C6E" w:rsidTr="00296D41">
        <w:trPr>
          <w:cantSplit/>
          <w:trHeight w:val="1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Факультативний курс  «Сучасна світова дитяча література»»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7</w:t>
            </w:r>
          </w:p>
          <w:p w:rsidR="006B719B" w:rsidRPr="00255C6E" w:rsidRDefault="006B719B" w:rsidP="00296D41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color w:val="FF0000"/>
                <w:sz w:val="22"/>
                <w:szCs w:val="22"/>
                <w:lang w:val="uk-UA"/>
              </w:rPr>
            </w:pPr>
            <w:r w:rsidRPr="00255C6E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255C6E">
              <w:rPr>
                <w:sz w:val="22"/>
                <w:szCs w:val="22"/>
                <w:lang w:val="uk-UA"/>
              </w:rPr>
              <w:t>«</w:t>
            </w:r>
            <w:r w:rsidRPr="00255C6E">
              <w:rPr>
                <w:lang w:val="uk-UA"/>
              </w:rPr>
              <w:t>Сучасна світова дитяча література</w:t>
            </w:r>
            <w:r w:rsidRPr="00255C6E">
              <w:rPr>
                <w:sz w:val="22"/>
                <w:szCs w:val="22"/>
                <w:lang w:val="uk-UA"/>
              </w:rPr>
              <w:t>»</w:t>
            </w:r>
            <w:r w:rsidRPr="00255C6E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255C6E">
              <w:rPr>
                <w:sz w:val="22"/>
                <w:szCs w:val="22"/>
                <w:lang w:val="uk-UA"/>
              </w:rPr>
              <w:t>Програми факультативних курсів із світової літератури для 5-7 класів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Ужгород</w:t>
            </w:r>
          </w:p>
          <w:p w:rsidR="006B719B" w:rsidRPr="00255C6E" w:rsidRDefault="006B719B" w:rsidP="00296D41">
            <w:pPr>
              <w:jc w:val="center"/>
              <w:rPr>
                <w:color w:val="FF0000"/>
                <w:lang w:val="uk-UA"/>
              </w:rPr>
            </w:pPr>
            <w:proofErr w:type="spellStart"/>
            <w:r w:rsidRPr="00255C6E">
              <w:rPr>
                <w:lang w:val="uk-UA"/>
              </w:rPr>
              <w:t>Гражда</w:t>
            </w:r>
            <w:proofErr w:type="spellEnd"/>
            <w:r w:rsidRPr="00255C6E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Державна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>Лист</w:t>
            </w:r>
            <w:r w:rsidRPr="00255C6E">
              <w:rPr>
                <w:lang w:val="uk-UA"/>
              </w:rPr>
              <w:t xml:space="preserve"> </w:t>
            </w:r>
            <w:r w:rsidRPr="00255C6E">
              <w:t>І</w:t>
            </w:r>
            <w:proofErr w:type="spellStart"/>
            <w:r w:rsidRPr="00255C6E">
              <w:rPr>
                <w:lang w:val="uk-UA"/>
              </w:rPr>
              <w:t>нституту</w:t>
            </w:r>
            <w:proofErr w:type="spellEnd"/>
            <w:r w:rsidRPr="00255C6E">
              <w:rPr>
                <w:lang w:val="uk-UA"/>
              </w:rPr>
              <w:t xml:space="preserve"> модернізації зі змісту освіти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proofErr w:type="spellStart"/>
            <w:r w:rsidRPr="00255C6E">
              <w:t>від</w:t>
            </w:r>
            <w:proofErr w:type="spellEnd"/>
            <w:r w:rsidRPr="00255C6E">
              <w:t xml:space="preserve"> 06.01.2017 </w:t>
            </w:r>
          </w:p>
          <w:p w:rsidR="006B719B" w:rsidRPr="00255C6E" w:rsidRDefault="006B719B" w:rsidP="00296D41">
            <w:pPr>
              <w:rPr>
                <w:color w:val="FF0000"/>
                <w:lang w:val="uk-UA"/>
              </w:rPr>
            </w:pPr>
            <w:r w:rsidRPr="00255C6E">
              <w:t>№ 2.1/10-Г-14</w:t>
            </w:r>
          </w:p>
        </w:tc>
      </w:tr>
      <w:tr w:rsidR="006B719B" w:rsidRPr="00255C6E" w:rsidTr="00296D41">
        <w:trPr>
          <w:cantSplit/>
          <w:trHeight w:val="12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Спецкурс </w:t>
            </w:r>
            <w:r w:rsidRPr="00255C6E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255C6E">
              <w:rPr>
                <w:sz w:val="22"/>
                <w:szCs w:val="22"/>
                <w:lang w:val="uk-UA"/>
              </w:rPr>
              <w:t>Харківщинознавство</w:t>
            </w:r>
            <w:proofErr w:type="spellEnd"/>
            <w:r w:rsidRPr="00255C6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8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proofErr w:type="spellStart"/>
            <w:r w:rsidRPr="00255C6E">
              <w:t>Навчальна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програма</w:t>
            </w:r>
            <w:proofErr w:type="spellEnd"/>
            <w:r w:rsidRPr="00255C6E">
              <w:t xml:space="preserve"> спецкурсу «</w:t>
            </w:r>
            <w:proofErr w:type="spellStart"/>
            <w:r w:rsidRPr="00255C6E">
              <w:t>Харківщинознавство</w:t>
            </w:r>
            <w:proofErr w:type="spellEnd"/>
            <w:r w:rsidRPr="00255C6E">
              <w:t xml:space="preserve">»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2016</w:t>
            </w:r>
          </w:p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t>КВНЗ «</w:t>
            </w:r>
            <w:proofErr w:type="spellStart"/>
            <w:r w:rsidRPr="00255C6E">
              <w:t>Харківська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академія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неперервної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освіти</w:t>
            </w:r>
            <w:proofErr w:type="spellEnd"/>
            <w:r w:rsidRPr="00255C6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Державна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>Лист</w:t>
            </w:r>
            <w:r w:rsidRPr="00255C6E">
              <w:rPr>
                <w:lang w:val="uk-UA"/>
              </w:rPr>
              <w:t xml:space="preserve"> </w:t>
            </w:r>
            <w:r w:rsidRPr="00255C6E">
              <w:t>І</w:t>
            </w:r>
            <w:proofErr w:type="spellStart"/>
            <w:r w:rsidRPr="00255C6E">
              <w:rPr>
                <w:lang w:val="uk-UA"/>
              </w:rPr>
              <w:t>нституту</w:t>
            </w:r>
            <w:proofErr w:type="spellEnd"/>
            <w:r w:rsidRPr="00255C6E">
              <w:rPr>
                <w:lang w:val="uk-UA"/>
              </w:rPr>
              <w:t xml:space="preserve"> модернізації зі змісту освіти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proofErr w:type="spellStart"/>
            <w:r w:rsidRPr="00255C6E">
              <w:t>від</w:t>
            </w:r>
            <w:proofErr w:type="spellEnd"/>
            <w:r w:rsidRPr="00255C6E">
              <w:t xml:space="preserve"> 05.08.2016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>№ 2.1/12-Г-649</w:t>
            </w:r>
          </w:p>
        </w:tc>
      </w:tr>
      <w:tr w:rsidR="006B719B" w:rsidRPr="00255C6E" w:rsidTr="00296D41">
        <w:trPr>
          <w:cantSplit/>
          <w:trHeight w:val="5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Факультативний курс «Захисти себе від ВІЛ»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roofErr w:type="spellStart"/>
            <w:r w:rsidRPr="00255C6E">
              <w:t>Програма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навчального</w:t>
            </w:r>
            <w:proofErr w:type="spellEnd"/>
            <w:r w:rsidRPr="00255C6E">
              <w:t xml:space="preserve"> курсу для </w:t>
            </w:r>
            <w:proofErr w:type="spellStart"/>
            <w:r w:rsidRPr="00255C6E">
              <w:t>учнівської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молоді</w:t>
            </w:r>
            <w:proofErr w:type="spellEnd"/>
            <w:r w:rsidRPr="00255C6E">
              <w:t xml:space="preserve"> старшого </w:t>
            </w:r>
            <w:proofErr w:type="spellStart"/>
            <w:r w:rsidRPr="00255C6E">
              <w:t>підліткового</w:t>
            </w:r>
            <w:proofErr w:type="spellEnd"/>
            <w:r w:rsidRPr="00255C6E">
              <w:t xml:space="preserve"> та </w:t>
            </w:r>
            <w:proofErr w:type="spellStart"/>
            <w:r w:rsidRPr="00255C6E">
              <w:t>юнацького</w:t>
            </w:r>
            <w:proofErr w:type="spellEnd"/>
            <w:r w:rsidRPr="00255C6E">
              <w:t xml:space="preserve"> </w:t>
            </w:r>
            <w:proofErr w:type="spellStart"/>
            <w:r w:rsidRPr="00255C6E">
              <w:t>віку</w:t>
            </w:r>
            <w:proofErr w:type="spellEnd"/>
            <w:r w:rsidRPr="00255C6E">
              <w:t xml:space="preserve"> «</w:t>
            </w:r>
            <w:proofErr w:type="spellStart"/>
            <w:r w:rsidRPr="00255C6E">
              <w:t>Формування</w:t>
            </w:r>
            <w:proofErr w:type="spellEnd"/>
            <w:r w:rsidRPr="00255C6E">
              <w:t xml:space="preserve"> здорового способу </w:t>
            </w:r>
            <w:proofErr w:type="spellStart"/>
            <w:r w:rsidRPr="00255C6E">
              <w:t>життя</w:t>
            </w:r>
            <w:proofErr w:type="spellEnd"/>
            <w:r w:rsidRPr="00255C6E">
              <w:t xml:space="preserve"> та </w:t>
            </w:r>
            <w:proofErr w:type="spellStart"/>
            <w:r w:rsidRPr="00255C6E">
              <w:t>профілактика</w:t>
            </w:r>
            <w:proofErr w:type="spellEnd"/>
            <w:r w:rsidRPr="00255C6E">
              <w:t xml:space="preserve"> ВІЛ/</w:t>
            </w:r>
            <w:proofErr w:type="spellStart"/>
            <w:r w:rsidRPr="00255C6E">
              <w:t>СНІДу</w:t>
            </w:r>
            <w:proofErr w:type="spellEnd"/>
            <w:r w:rsidRPr="00255C6E"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2016</w:t>
            </w:r>
          </w:p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proofErr w:type="spellStart"/>
            <w:r w:rsidRPr="00255C6E">
              <w:rPr>
                <w:lang w:val="uk-UA"/>
              </w:rPr>
              <w:t>Алатон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Державна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 xml:space="preserve">Лист Інституту інноваційних технологій зі змісту освіти 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від 26.06.2015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№14.1/12-Г-741</w:t>
            </w:r>
          </w:p>
        </w:tc>
      </w:tr>
      <w:tr w:rsidR="006B719B" w:rsidRPr="00255C6E" w:rsidTr="00296D41">
        <w:trPr>
          <w:cantSplit/>
          <w:trHeight w:val="5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Факультативний курс «Історія Голокосту»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Програма варіативного курсу «Історія Голокосту».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Для 10-11 класів загальноосвітніх навчальних закладів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2018</w:t>
            </w:r>
          </w:p>
          <w:p w:rsidR="006B719B" w:rsidRPr="00255C6E" w:rsidRDefault="006B719B" w:rsidP="00296D41">
            <w:pPr>
              <w:jc w:val="center"/>
              <w:rPr>
                <w:lang w:val="uk-UA"/>
              </w:rPr>
            </w:pPr>
            <w:r w:rsidRPr="00255C6E">
              <w:rPr>
                <w:lang w:val="uk-UA"/>
              </w:rPr>
              <w:t>Український інститут вивчення голокосту «</w:t>
            </w:r>
            <w:proofErr w:type="spellStart"/>
            <w:r w:rsidRPr="00255C6E">
              <w:rPr>
                <w:lang w:val="uk-UA"/>
              </w:rPr>
              <w:t>Ткума</w:t>
            </w:r>
            <w:proofErr w:type="spellEnd"/>
            <w:r w:rsidRPr="00255C6E">
              <w:rPr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rPr>
                <w:lang w:val="uk-UA"/>
              </w:rPr>
              <w:t>Державна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>Лист І</w:t>
            </w:r>
            <w:proofErr w:type="spellStart"/>
            <w:r w:rsidRPr="00255C6E">
              <w:rPr>
                <w:lang w:val="uk-UA"/>
              </w:rPr>
              <w:t>нституту</w:t>
            </w:r>
            <w:proofErr w:type="spellEnd"/>
            <w:r w:rsidRPr="00255C6E">
              <w:rPr>
                <w:lang w:val="uk-UA"/>
              </w:rPr>
              <w:t xml:space="preserve"> модернізації зі змісту освіти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 xml:space="preserve"> </w:t>
            </w:r>
            <w:proofErr w:type="spellStart"/>
            <w:r w:rsidRPr="00255C6E">
              <w:t>від</w:t>
            </w:r>
            <w:proofErr w:type="spellEnd"/>
            <w:r w:rsidRPr="00255C6E">
              <w:t xml:space="preserve"> </w:t>
            </w:r>
            <w:r w:rsidRPr="00255C6E">
              <w:rPr>
                <w:lang w:val="uk-UA"/>
              </w:rPr>
              <w:t>20</w:t>
            </w:r>
            <w:r w:rsidRPr="00255C6E">
              <w:t xml:space="preserve">.08.2018 </w:t>
            </w:r>
          </w:p>
          <w:p w:rsidR="006B719B" w:rsidRPr="00255C6E" w:rsidRDefault="006B719B" w:rsidP="00296D41">
            <w:pPr>
              <w:rPr>
                <w:lang w:val="uk-UA"/>
              </w:rPr>
            </w:pPr>
            <w:r w:rsidRPr="00255C6E">
              <w:t>№ 2</w:t>
            </w:r>
            <w:r w:rsidRPr="00255C6E">
              <w:rPr>
                <w:lang w:val="uk-UA"/>
              </w:rPr>
              <w:t>2</w:t>
            </w:r>
            <w:r w:rsidRPr="00255C6E">
              <w:t>.1/12-Г-800</w:t>
            </w:r>
          </w:p>
          <w:p w:rsidR="006B719B" w:rsidRPr="00255C6E" w:rsidRDefault="006B719B" w:rsidP="00296D41"/>
        </w:tc>
      </w:tr>
    </w:tbl>
    <w:p w:rsidR="006B719B" w:rsidRPr="00255C6E" w:rsidRDefault="006B719B" w:rsidP="006B719B">
      <w:pPr>
        <w:spacing w:after="120"/>
        <w:rPr>
          <w:b/>
          <w:lang w:val="uk-UA"/>
        </w:rPr>
      </w:pPr>
    </w:p>
    <w:p w:rsidR="006B719B" w:rsidRPr="00255C6E" w:rsidRDefault="006B719B" w:rsidP="006B719B">
      <w:pPr>
        <w:spacing w:after="120"/>
        <w:rPr>
          <w:b/>
          <w:lang w:val="uk-UA"/>
        </w:rPr>
      </w:pPr>
    </w:p>
    <w:p w:rsidR="006B719B" w:rsidRPr="00255C6E" w:rsidRDefault="006B719B" w:rsidP="006B719B">
      <w:pPr>
        <w:spacing w:after="120"/>
        <w:rPr>
          <w:b/>
          <w:lang w:val="uk-UA"/>
        </w:rPr>
      </w:pPr>
      <w:r w:rsidRPr="00255C6E">
        <w:rPr>
          <w:b/>
          <w:lang w:val="uk-UA"/>
        </w:rPr>
        <w:t>Д</w:t>
      </w:r>
      <w:proofErr w:type="spellStart"/>
      <w:r w:rsidRPr="00255C6E">
        <w:rPr>
          <w:b/>
        </w:rPr>
        <w:t>иректор</w:t>
      </w:r>
      <w:proofErr w:type="spellEnd"/>
      <w:r w:rsidRPr="00255C6E">
        <w:rPr>
          <w:b/>
        </w:rPr>
        <w:t xml:space="preserve"> </w:t>
      </w:r>
      <w:proofErr w:type="spellStart"/>
      <w:r w:rsidRPr="00255C6E">
        <w:rPr>
          <w:b/>
          <w:lang w:val="uk-UA"/>
        </w:rPr>
        <w:t>Новопарафіївського</w:t>
      </w:r>
      <w:proofErr w:type="spellEnd"/>
      <w:r w:rsidRPr="00255C6E">
        <w:rPr>
          <w:b/>
          <w:lang w:val="uk-UA"/>
        </w:rPr>
        <w:t xml:space="preserve"> </w:t>
      </w:r>
      <w:r w:rsidRPr="00255C6E">
        <w:rPr>
          <w:b/>
        </w:rPr>
        <w:t>НВК                                         О.</w:t>
      </w:r>
      <w:r w:rsidRPr="00255C6E">
        <w:rPr>
          <w:b/>
          <w:lang w:val="uk-UA"/>
        </w:rPr>
        <w:t xml:space="preserve"> </w:t>
      </w:r>
      <w:proofErr w:type="spellStart"/>
      <w:r w:rsidRPr="00255C6E">
        <w:rPr>
          <w:b/>
          <w:lang w:val="uk-UA"/>
        </w:rPr>
        <w:t>О.Пічка</w:t>
      </w:r>
      <w:proofErr w:type="spellEnd"/>
    </w:p>
    <w:p w:rsidR="00022BC8" w:rsidRPr="006B719B" w:rsidRDefault="00022BC8">
      <w:pPr>
        <w:rPr>
          <w:lang w:val="uk-UA"/>
        </w:rPr>
      </w:pPr>
      <w:bookmarkStart w:id="0" w:name="_GoBack"/>
      <w:bookmarkEnd w:id="0"/>
    </w:p>
    <w:sectPr w:rsidR="00022BC8" w:rsidRPr="006B7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7"/>
    <w:rsid w:val="00022BC8"/>
    <w:rsid w:val="006B719B"/>
    <w:rsid w:val="0080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2CF7-AF3D-4A56-899D-5EA2AA4C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v@minosvit.niiit.kie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2167</Words>
  <Characters>1236</Characters>
  <Application>Microsoft Office Word</Application>
  <DocSecurity>0</DocSecurity>
  <Lines>10</Lines>
  <Paragraphs>6</Paragraphs>
  <ScaleCrop>false</ScaleCrop>
  <Company>Інститут Модернізації та Змісту освіти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7</dc:creator>
  <cp:keywords/>
  <dc:description/>
  <cp:lastModifiedBy>Учень 7</cp:lastModifiedBy>
  <cp:revision>2</cp:revision>
  <dcterms:created xsi:type="dcterms:W3CDTF">2019-09-24T07:35:00Z</dcterms:created>
  <dcterms:modified xsi:type="dcterms:W3CDTF">2019-09-24T07:35:00Z</dcterms:modified>
</cp:coreProperties>
</file>